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E0" w:rsidRPr="001C70DF" w:rsidRDefault="00C87FE0" w:rsidP="00C87FE0">
      <w:pPr>
        <w:pageBreakBefore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1C70DF">
        <w:rPr>
          <w:rStyle w:val="Domylnaczcionkaakapitu1"/>
          <w:rFonts w:ascii="Times New Roman" w:eastAsia="Calibri" w:hAnsi="Times New Roman" w:cs="Times New Roman"/>
          <w:b/>
          <w:sz w:val="24"/>
          <w:szCs w:val="24"/>
        </w:rPr>
        <w:t>PLAN  WYSTAW  2012</w:t>
      </w:r>
      <w:r w:rsidRPr="001C70DF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w budynku </w:t>
      </w: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Ratusza, Rynek 1</w:t>
      </w:r>
    </w:p>
    <w:tbl>
      <w:tblPr>
        <w:tblStyle w:val="Tabela-Siatka"/>
        <w:tblW w:w="0" w:type="auto"/>
        <w:tblLook w:val="04A0"/>
      </w:tblPr>
      <w:tblGrid>
        <w:gridCol w:w="2929"/>
        <w:gridCol w:w="3170"/>
        <w:gridCol w:w="3189"/>
      </w:tblGrid>
      <w:tr w:rsidR="00C87FE0" w:rsidTr="00725D13">
        <w:tc>
          <w:tcPr>
            <w:tcW w:w="4714" w:type="dxa"/>
          </w:tcPr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nas jest przyszłości pociecha – z historii nowotarskiego szkolnictwa do 1945 r.”</w:t>
            </w:r>
          </w:p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Wystawa porusza liczne wątki z historii nowotarskiego szkolnictwa odnosząc się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m.in.do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 dziejów: szkół powszechnych, pierwszej szkoły średniej na tym terenie – C.K. Gimnazjum, Prywatnego Seminarium Nauczycielskiego Żeńskiego oraz Powiatowej Wysokogórskiej Szkoły Rolniczej w Nowym Targu. Oprócz interesujących dokumentów i zdjęć prezentuje również podręczniki szkolne sprzęty i przybory. Wystawie towarzyszą warsztaty szkolne prowadzone przez p. Jagodę Jurkowską - pracownika Wojewódzkiej Biblioteki Pedagogicznej, opiekującą się zbiorem Muzeum Oświaty w Nowym Targu</w:t>
            </w:r>
          </w:p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FE0" w:rsidTr="00725D13">
        <w:tc>
          <w:tcPr>
            <w:tcW w:w="4714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Luty 2012 -  wystawa pokazywana w Kieżmarku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marzec-maj –Muzeum Podhalańskie – Ratusz, Nowy Targ</w:t>
            </w:r>
          </w:p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Ocalić od zapomnienia – fotografie polsko-słowackiego Podtatrza i Tatr</w:t>
            </w: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Wystawa zaplanowana w ramach realizacji projektu. Wyeksponujemy na niej archiwalne zdjęcia ukazujące Nowy Targ i Kieżmark, ze szczególnym uwzględnieniem fotografii autorstwa Edwarda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Morawetza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 z Nowego Targu i Emila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Morawetza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 z Kieżmarku. Pokażemy też zdjęcia wyłonione w ramach konkursu.</w:t>
            </w:r>
          </w:p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FE0" w:rsidTr="00725D13">
        <w:tc>
          <w:tcPr>
            <w:tcW w:w="4714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bCs/>
                <w:sz w:val="24"/>
                <w:szCs w:val="24"/>
              </w:rPr>
              <w:t>maj 2011 - II noc Muzeów w Nowym Targu</w:t>
            </w:r>
          </w:p>
          <w:p w:rsidR="00C87FE0" w:rsidRPr="00314A99" w:rsidRDefault="00C87FE0" w:rsidP="0072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Noc Muzeów</w:t>
            </w: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Tak jak w ubiegłym roku zapraszamy do zwiedzania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muzeum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 w nietypowej nocnej porze i poznawania tego co na co dzień ukryte w muzealnych magazynach. Tym razem jednak będą Państwo mogli zwiedzać nie tylko sale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muzeum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E0" w:rsidTr="00725D13">
        <w:tc>
          <w:tcPr>
            <w:tcW w:w="4714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 - lipiec</w:t>
            </w:r>
          </w:p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Wokół Ikony – wystawa Urszuli </w:t>
            </w:r>
            <w:proofErr w:type="spellStart"/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Michorczyk</w:t>
            </w:r>
            <w:proofErr w:type="spellEnd"/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 Doroty Popławskiej.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Zapraszamy na wystawę ikon Urszuli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Michorczyk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 i Doroty Popławskiej – absolwentek Instytutu sztuki Uniwersytetu Śląskiego w Cieszynie. Tajniki pisania ikon zgłębiały na kursach prowadzonych w Pracowni św. Łukasza przy Chrześcijańskim Stowarzyszeniu Twórców Sztuki Sakralnej „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Ecclesia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” w Krakowie.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E0" w:rsidTr="00725D13">
        <w:tc>
          <w:tcPr>
            <w:tcW w:w="4714" w:type="dxa"/>
          </w:tcPr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Tatry Bielskie - wystawa fotografii Tadeusza </w:t>
            </w:r>
            <w:proofErr w:type="spellStart"/>
            <w:r w:rsidRPr="00314A99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miałkowskiego</w:t>
            </w:r>
            <w:proofErr w:type="spellEnd"/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Śmiałkowski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 od ponad trzydziestu lat zajmuje się fotografią. Wśród poruszanych tematów, istotne miejsce w jego twórczości zajmuje fotografia górska. Tak tez bę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i tym razem. Wystawa „Tatr</w:t>
            </w: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y Bielskie” to kontynuacja prezentacji pod tym samym tytułem, która miała miejsce w 2007 roku w Muzeum Podhalańskim. 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E0" w:rsidTr="00725D13">
        <w:tc>
          <w:tcPr>
            <w:tcW w:w="4714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Wrzesień – listopad 2012 r.</w:t>
            </w:r>
          </w:p>
          <w:p w:rsidR="00C87FE0" w:rsidRPr="00314A99" w:rsidRDefault="00C87FE0" w:rsidP="0072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b/>
                <w:sz w:val="24"/>
                <w:szCs w:val="24"/>
              </w:rPr>
              <w:t>Wystawa „Życie kulturalne Nowego Targu do roku 1939”</w:t>
            </w: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Na ekspozycji zaprezentujemy  dokumenty, archiwalia, zdjęcia i pamiątki, które świadczą o różnorodnym i bogatym życiu  kulturalnym w przedwojennym Nowym Targu.  Przedstawimy też historię i działalności wielu stowarzyszeń, towarzystw, związków   dzięki którym Nowy Targ był znaczącym ośrodkiem życia kulturalnego.</w:t>
            </w:r>
          </w:p>
          <w:p w:rsidR="00C87FE0" w:rsidRPr="00314A99" w:rsidRDefault="00C87FE0" w:rsidP="00725D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W okresie funkcjonowania wystawy zaprosimy na archiwalny film w </w:t>
            </w:r>
            <w:r w:rsidRPr="00314A99">
              <w:rPr>
                <w:rFonts w:ascii="Times New Roman" w:hAnsi="Times New Roman" w:cs="Times New Roman"/>
                <w:i/>
                <w:sz w:val="24"/>
                <w:szCs w:val="24"/>
              </w:rPr>
              <w:t>Starym kinie.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E0" w:rsidTr="00725D13">
        <w:tc>
          <w:tcPr>
            <w:tcW w:w="4714" w:type="dxa"/>
          </w:tcPr>
          <w:p w:rsidR="00C87FE0" w:rsidRPr="00314A99" w:rsidRDefault="00C87FE0" w:rsidP="0072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bCs/>
                <w:sz w:val="24"/>
                <w:szCs w:val="24"/>
              </w:rPr>
              <w:t>grudzień</w:t>
            </w: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</w:t>
            </w:r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stawa malarstwa – Michał </w:t>
            </w:r>
            <w:proofErr w:type="spellStart"/>
            <w:r w:rsidRPr="003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Rekucki</w:t>
            </w:r>
            <w:proofErr w:type="spellEnd"/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Rekucki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 xml:space="preserve"> to jeden z najwybitniejszych artystów związanych ze Stolicą Podhala. Urodzony w Nowym Targu, studiował na Krakowskiej Akademii Sztuk Pięknych w Krakowie w </w:t>
            </w:r>
            <w:r w:rsidRPr="0031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pracowniach Józefa Mehoffera i Wojciech Weissa. Z jego płócien przebija zainteresowanie kulturą Podhala; ludźmi, zwyczajami, legendami. Wśród nowotarżan znany również jako współtwórca pomnika Władysława Orkana. Jego sylwetkę i twórczość przybliży wystawa ze zbiorów </w:t>
            </w:r>
            <w:proofErr w:type="spellStart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muzeum</w:t>
            </w:r>
            <w:proofErr w:type="spellEnd"/>
            <w:r w:rsidRPr="003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FE0" w:rsidRPr="00314A99" w:rsidRDefault="00C87FE0" w:rsidP="0072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C59" w:rsidRDefault="00C87FE0"/>
    <w:sectPr w:rsidR="00627C59" w:rsidSect="0027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87FE0"/>
    <w:rsid w:val="00273E12"/>
    <w:rsid w:val="00601771"/>
    <w:rsid w:val="00745BB8"/>
    <w:rsid w:val="00B725ED"/>
    <w:rsid w:val="00C87FE0"/>
    <w:rsid w:val="00CB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7FE0"/>
  </w:style>
  <w:style w:type="table" w:styleId="Tabela-Siatka">
    <w:name w:val="Table Grid"/>
    <w:basedOn w:val="Standardowy"/>
    <w:uiPriority w:val="59"/>
    <w:rsid w:val="00C8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userek</dc:creator>
  <cp:keywords/>
  <dc:description/>
  <cp:lastModifiedBy>userek</cp:lastModifiedBy>
  <cp:revision>1</cp:revision>
  <dcterms:created xsi:type="dcterms:W3CDTF">2011-12-29T11:18:00Z</dcterms:created>
  <dcterms:modified xsi:type="dcterms:W3CDTF">2011-12-29T11:19:00Z</dcterms:modified>
</cp:coreProperties>
</file>